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11198"/>
      </w:tblGrid>
      <w:tr w:rsidR="003F6D52" w14:paraId="6C2F0570" w14:textId="77777777" w:rsidTr="00AC0DC6">
        <w:trPr>
          <w:cantSplit/>
          <w:trHeight w:val="854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EA457B" w14:textId="77777777" w:rsidR="003F6D52" w:rsidRDefault="003F6D52" w:rsidP="00AC0D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KATEDRA MIKROBIOLOGII ŚRODOWISKOWEJ </w:t>
            </w:r>
          </w:p>
          <w:p w14:paraId="5D7853AD" w14:textId="77777777" w:rsidR="003F6D52" w:rsidRDefault="003F6D52" w:rsidP="00AC0D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2017/2018 (obrona pracy </w:t>
            </w:r>
            <w:r>
              <w:rPr>
                <w:b/>
                <w:bCs/>
              </w:rPr>
              <w:sym w:font="Symbol" w:char="F02D"/>
            </w:r>
            <w:r>
              <w:rPr>
                <w:b/>
                <w:bCs/>
              </w:rPr>
              <w:t xml:space="preserve"> luty 2020)</w:t>
            </w:r>
          </w:p>
        </w:tc>
      </w:tr>
      <w:tr w:rsidR="003F6D52" w14:paraId="3FA93B7A" w14:textId="77777777" w:rsidTr="00AC0DC6">
        <w:trPr>
          <w:cantSplit/>
          <w:trHeight w:val="62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819C" w14:textId="77777777" w:rsidR="003F6D52" w:rsidRDefault="003F6D52" w:rsidP="00AC0D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inżynierskich</w:t>
            </w:r>
          </w:p>
        </w:tc>
      </w:tr>
      <w:tr w:rsidR="003F6D52" w14:paraId="62E86A7C" w14:textId="77777777" w:rsidTr="00AC0DC6">
        <w:trPr>
          <w:cantSplit/>
          <w:trHeight w:val="53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902F" w14:textId="77777777" w:rsidR="003F6D52" w:rsidRDefault="003F6D52" w:rsidP="00AC0DC6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4540" w14:textId="77777777" w:rsidR="003F6D52" w:rsidRDefault="003F6D52" w:rsidP="00AC0DC6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3F6D52" w14:paraId="77F2605F" w14:textId="77777777" w:rsidTr="00AC0DC6">
        <w:trPr>
          <w:cantSplit/>
          <w:trHeight w:val="324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4A06C5" w14:textId="77777777" w:rsidR="003F6D52" w:rsidRDefault="003F6D52" w:rsidP="00AC0DC6">
            <w:pPr>
              <w:pStyle w:val="Nagwek2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                                              Kierunek: gospodarowanie zasobami wodnymi</w:t>
            </w:r>
          </w:p>
        </w:tc>
      </w:tr>
      <w:tr w:rsidR="003F6D52" w14:paraId="5AF5D4A3" w14:textId="77777777" w:rsidTr="00AC0DC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E2E" w14:textId="77777777" w:rsidR="003F6D52" w:rsidRDefault="003F6D52" w:rsidP="00AC0DC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1D00">
              <w:rPr>
                <w:rFonts w:ascii="Times New Roman" w:hAnsi="Times New Roman"/>
              </w:rPr>
              <w:t xml:space="preserve">dr inż. hab. Iwona </w:t>
            </w:r>
            <w:proofErr w:type="spellStart"/>
            <w:r w:rsidRPr="00CD1D00">
              <w:rPr>
                <w:rFonts w:ascii="Times New Roman" w:hAnsi="Times New Roman"/>
              </w:rPr>
              <w:t>Gołaś</w:t>
            </w:r>
            <w:proofErr w:type="spellEnd"/>
            <w:r w:rsidRPr="00CD1D00">
              <w:rPr>
                <w:rFonts w:ascii="Times New Roman" w:hAnsi="Times New Roman"/>
              </w:rPr>
              <w:t>, prof. UWM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351" w14:textId="77777777" w:rsidR="003F6D52" w:rsidRDefault="003F6D52" w:rsidP="00AC0DC6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1D00">
              <w:rPr>
                <w:rFonts w:ascii="Times New Roman" w:hAnsi="Times New Roman"/>
              </w:rPr>
              <w:t xml:space="preserve">Bioróżnorodność mikrobiologiczna wód rzeki </w:t>
            </w:r>
            <w:proofErr w:type="spellStart"/>
            <w:r w:rsidRPr="00CD1D00">
              <w:rPr>
                <w:rFonts w:ascii="Times New Roman" w:hAnsi="Times New Roman"/>
              </w:rPr>
              <w:t>Kortówki</w:t>
            </w:r>
            <w:proofErr w:type="spellEnd"/>
            <w:r w:rsidRPr="00CD1D00">
              <w:rPr>
                <w:rFonts w:ascii="Times New Roman" w:hAnsi="Times New Roman"/>
              </w:rPr>
              <w:t>.</w:t>
            </w:r>
          </w:p>
        </w:tc>
      </w:tr>
    </w:tbl>
    <w:p w14:paraId="432128C8" w14:textId="77777777" w:rsidR="00062E7B" w:rsidRDefault="003F6D52">
      <w:bookmarkStart w:id="0" w:name="_GoBack"/>
      <w:bookmarkEnd w:id="0"/>
    </w:p>
    <w:sectPr w:rsidR="00062E7B" w:rsidSect="00F87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44"/>
    <w:rsid w:val="00255A44"/>
    <w:rsid w:val="00301535"/>
    <w:rsid w:val="003F6D52"/>
    <w:rsid w:val="00653856"/>
    <w:rsid w:val="008754EC"/>
    <w:rsid w:val="00D10745"/>
    <w:rsid w:val="00D37783"/>
    <w:rsid w:val="00F8745C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A21E"/>
  <w15:chartTrackingRefBased/>
  <w15:docId w15:val="{6FFDBA7A-3AD0-48C7-ABF7-3F76E1B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4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745C"/>
    <w:pPr>
      <w:keepNext/>
      <w:outlineLvl w:val="1"/>
    </w:pPr>
    <w:rPr>
      <w:rFonts w:eastAsia="Times New Roman"/>
      <w:b/>
      <w:bCs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745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8745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F874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3</cp:revision>
  <dcterms:created xsi:type="dcterms:W3CDTF">2019-02-27T11:49:00Z</dcterms:created>
  <dcterms:modified xsi:type="dcterms:W3CDTF">2019-02-27T11:51:00Z</dcterms:modified>
</cp:coreProperties>
</file>