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78" w:rsidRPr="00616572" w:rsidRDefault="00FB4478" w:rsidP="00FB4478"/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1198"/>
      </w:tblGrid>
      <w:tr w:rsidR="00616572" w:rsidRPr="00616572" w:rsidTr="00616572">
        <w:trPr>
          <w:cantSplit/>
          <w:trHeight w:val="854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4478" w:rsidRPr="00616572" w:rsidRDefault="00FB447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16572">
              <w:rPr>
                <w:b/>
                <w:bCs/>
                <w:sz w:val="28"/>
                <w:szCs w:val="28"/>
                <w:lang w:eastAsia="en-US"/>
              </w:rPr>
              <w:t xml:space="preserve">KATEDRA TURYSTYKI, REKREACJI I EKOLOGII </w:t>
            </w:r>
          </w:p>
          <w:p w:rsidR="00FB4478" w:rsidRPr="00616572" w:rsidRDefault="00FB44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6572">
              <w:rPr>
                <w:bCs/>
                <w:lang w:eastAsia="en-US"/>
              </w:rPr>
              <w:t>rok akademicki</w:t>
            </w:r>
            <w:r w:rsidRPr="00616572">
              <w:rPr>
                <w:b/>
                <w:bCs/>
                <w:lang w:eastAsia="en-US"/>
              </w:rPr>
              <w:t xml:space="preserve"> 201</w:t>
            </w:r>
            <w:r w:rsidR="00EA58A8" w:rsidRPr="00616572">
              <w:rPr>
                <w:b/>
                <w:bCs/>
                <w:lang w:eastAsia="en-US"/>
              </w:rPr>
              <w:t>8</w:t>
            </w:r>
            <w:r w:rsidRPr="00616572">
              <w:rPr>
                <w:b/>
                <w:bCs/>
                <w:lang w:eastAsia="en-US"/>
              </w:rPr>
              <w:t>/201</w:t>
            </w:r>
            <w:r w:rsidR="00EA58A8" w:rsidRPr="00616572">
              <w:rPr>
                <w:b/>
                <w:bCs/>
                <w:lang w:eastAsia="en-US"/>
              </w:rPr>
              <w:t>9</w:t>
            </w:r>
            <w:r w:rsidRPr="00616572">
              <w:rPr>
                <w:b/>
                <w:bCs/>
                <w:lang w:eastAsia="en-US"/>
              </w:rPr>
              <w:t xml:space="preserve"> (obrona pracy </w:t>
            </w:r>
            <w:r w:rsidRPr="00616572">
              <w:rPr>
                <w:b/>
                <w:bCs/>
                <w:lang w:eastAsia="en-US"/>
              </w:rPr>
              <w:sym w:font="Symbol" w:char="F02D"/>
            </w:r>
            <w:r w:rsidRPr="00616572">
              <w:rPr>
                <w:b/>
                <w:bCs/>
                <w:lang w:eastAsia="en-US"/>
              </w:rPr>
              <w:t xml:space="preserve"> czerwiec 20</w:t>
            </w:r>
            <w:r w:rsidR="00EA58A8" w:rsidRPr="00616572">
              <w:rPr>
                <w:b/>
                <w:bCs/>
                <w:lang w:eastAsia="en-US"/>
              </w:rPr>
              <w:t>20</w:t>
            </w:r>
            <w:r w:rsidRPr="00616572">
              <w:rPr>
                <w:b/>
                <w:bCs/>
                <w:lang w:eastAsia="en-US"/>
              </w:rPr>
              <w:t>)</w:t>
            </w:r>
          </w:p>
        </w:tc>
      </w:tr>
      <w:tr w:rsidR="00616572" w:rsidRPr="00616572" w:rsidTr="00616572">
        <w:trPr>
          <w:cantSplit/>
          <w:trHeight w:val="620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B4478" w:rsidRPr="00616572" w:rsidRDefault="00FB44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6572">
              <w:rPr>
                <w:b/>
                <w:bCs/>
                <w:iCs/>
                <w:lang w:eastAsia="en-US"/>
              </w:rPr>
              <w:t>Promotorzy i proponowane tematy prac magisterskich</w:t>
            </w:r>
          </w:p>
        </w:tc>
      </w:tr>
      <w:tr w:rsidR="00616572" w:rsidRPr="00616572" w:rsidTr="00616572">
        <w:trPr>
          <w:cantSplit/>
          <w:trHeight w:val="5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6572">
              <w:rPr>
                <w:b/>
                <w:iCs/>
                <w:lang w:eastAsia="en-US"/>
              </w:rPr>
              <w:t>Nazwisko i imię promotora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616572">
              <w:rPr>
                <w:b/>
                <w:i/>
                <w:iCs/>
                <w:lang w:eastAsia="en-US"/>
              </w:rPr>
              <w:t>Tytuł pracy</w:t>
            </w:r>
          </w:p>
        </w:tc>
      </w:tr>
      <w:tr w:rsidR="00616572" w:rsidRPr="00616572" w:rsidTr="00616572">
        <w:trPr>
          <w:cantSplit/>
          <w:trHeight w:val="510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pStyle w:val="Nagwek2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16572">
              <w:rPr>
                <w:rFonts w:eastAsiaTheme="minorEastAsia"/>
                <w:lang w:eastAsia="en-US"/>
              </w:rPr>
              <w:t xml:space="preserve">                                               Kierunek: turystyka i rekreacja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Aneta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Omelan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Styl życia wybranych populacji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Aneta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Omelan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616572">
              <w:rPr>
                <w:sz w:val="20"/>
                <w:szCs w:val="20"/>
                <w:lang w:eastAsia="en-US"/>
              </w:rPr>
              <w:t>Rekreacja ruchowa/turystyka mieszkańców wsi - specyfika, możliwości popularyzacji, zagrożenia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Aneta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Omelan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616572">
              <w:rPr>
                <w:sz w:val="20"/>
                <w:szCs w:val="20"/>
                <w:lang w:eastAsia="en-US"/>
              </w:rPr>
              <w:t>Czas wolny w opiniach i poglądach młodzieży szkolnej/studenckiej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Aneta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Omelan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Aktywność turystyczna/ruchowa a cechy socjoekonomiczne wybranej grupy społecznej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Aneta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Omelan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616572">
              <w:rPr>
                <w:sz w:val="20"/>
                <w:szCs w:val="20"/>
                <w:lang w:eastAsia="en-US"/>
              </w:rPr>
              <w:t>Aktywność turystyczna/ruchowa wybranej grupy zawodowej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Aneta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Omelan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Turystyka osób niepełnosprawnych - ograniczenia, bariery, możliwości rozwoju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inż. Andrzej Skrzypczak,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Pojemność turystyczna i przepustowość szlaków wodnych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inż. Andrzej Skrzypczak,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Przyrodnicze i społeczne uwarunkowania rozwoju turystyki i rekreacji wodnej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inż. Andrzej Skrzypczak,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Rekreacja wędkarska w przestrzeni przyrodniczej i społeczno-ekonomicznej</w:t>
            </w:r>
          </w:p>
        </w:tc>
      </w:tr>
      <w:tr w:rsidR="00616572" w:rsidRPr="00616572" w:rsidTr="00616572">
        <w:trPr>
          <w:cantSplit/>
          <w:trHeight w:val="1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inż. Andrzej Skrzypczak,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Analiza funkcji i uwarunkowań rozwoju przestrzeni turystycznej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Dr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hab.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Jarosław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Jaszczur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>-Nowicki,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Rekreacyjne formy aktywności a zdrowie człowieka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Dr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hab.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Jarosław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Jaszczur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>-Nowicki,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0553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Biomechaniczne aspekty poruszania się człowieka i analiza postawy ciała ludzkiego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Dr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hab.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Jarosław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Jaszczur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>-Nowicki,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Żywienie i suplementacja i ich wpływ na zdrowie człowieka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Dr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hab.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Jarosław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Jaszczur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>-Nowicki,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Aktywność fizyczna osób w różnym wieku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Dr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hab.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Jarosław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Jaszczur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>-Nowicki,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Rola motoryki (rozwoju różnych zdolności motorycznych) w życiu człowieka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val="de-DE" w:eastAsia="en-US"/>
              </w:rPr>
            </w:pP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Dr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hab.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Jarosław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Jaszczur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>-Nowicki,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Prozdrowotne aspekty aktywności fizycznej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Dr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hab.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Jarosław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Jaszczur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>-Nowicki,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Odnowa biologiczna i skutki jej stosowania w treningu sportowym i zdrowotnym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Dr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hab.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Jarosław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616572">
              <w:rPr>
                <w:sz w:val="20"/>
                <w:szCs w:val="20"/>
                <w:lang w:val="de-DE" w:eastAsia="en-US"/>
              </w:rPr>
              <w:t>Jaszczur</w:t>
            </w:r>
            <w:proofErr w:type="spellEnd"/>
            <w:r w:rsidRPr="00616572">
              <w:rPr>
                <w:sz w:val="20"/>
                <w:szCs w:val="20"/>
                <w:lang w:val="de-DE" w:eastAsia="en-US"/>
              </w:rPr>
              <w:t>-Nowicki,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Rozwój fizyczny człowieka w ontogenezie</w:t>
            </w:r>
          </w:p>
        </w:tc>
      </w:tr>
      <w:tr w:rsidR="00616572" w:rsidRPr="00616572" w:rsidTr="00616572">
        <w:trPr>
          <w:cantSplit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Marek Kruk,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Jakość wód Zalewu Wiślanego jako bariera rozwoju turystyki w gminach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nadzalewowych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16572" w:rsidRPr="00616572" w:rsidTr="00616572">
        <w:trPr>
          <w:cantSplit/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Marek Kruk,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Założenia serwisu internetowego służącego informacji o jakości wód dla potrzeb turystyki i rekreacji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Marek Kruk,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Ocena funkcjonowania wybranego turystyczno-rekreacyjnego obiektu usługowego pod kątem wypełniania standardów środowiskowych zgodnie z ISO-14001 (1)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Marek Kruk,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Ocena funkcjonowania wybranego turystyczno-rekreacyjnego obiektu usługowego pod kątem wypełniania standardów środowiskowych zgodnie z ISO-14001 (2)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inż. Anna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Hakuć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>-Błażowska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Analiza zmian w zagospodarowaniu turystyczno-rekreacyjnym wybranego obszaru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inż. Anna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Hakuć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>-Błażowska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Obszary przyrodniczo cenne jako produkt turystyczny na wybranym przykładzie</w:t>
            </w:r>
          </w:p>
        </w:tc>
      </w:tr>
      <w:tr w:rsidR="00616572" w:rsidRPr="00616572" w:rsidTr="00616572">
        <w:trPr>
          <w:cantSplit/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inż. Anna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Hakuć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>-Błażowska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Turystyka w dokumentach planistycznych wybranego obszaru</w:t>
            </w:r>
          </w:p>
        </w:tc>
      </w:tr>
      <w:tr w:rsidR="00616572" w:rsidRPr="00616572" w:rsidTr="00616572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inż. Anna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Hakuć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>-Błażowska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Ocena potencjału turystycznego wybranego obszaru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inż. Anna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Hakuć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>-Błażowska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Atrakcyjność turystyczna i inwestycyjna wybranego obszaru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lastRenderedPageBreak/>
              <w:t xml:space="preserve">Dr inż. Anna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Hakuć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>-Błażowska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Możliwości rozwoju funkcji turystycznej wybranego obszaru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inż. Anna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Hakuć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>-Błażowska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Planowanie rozwoju turystyki na wybranym obszarze</w:t>
            </w:r>
          </w:p>
        </w:tc>
      </w:tr>
      <w:tr w:rsidR="00616572" w:rsidRPr="00616572" w:rsidTr="00616572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Grzegorz Bielec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Wpływ aktywności fizycznej na zmiany składu ciała u dzieci, młodzieży i dorosłych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Grzegorz Bielec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Ocena poziom</w:t>
            </w:r>
            <w:r w:rsidR="00DF22AC" w:rsidRPr="00616572">
              <w:rPr>
                <w:sz w:val="20"/>
                <w:szCs w:val="20"/>
                <w:lang w:eastAsia="en-US"/>
              </w:rPr>
              <w:t>u</w:t>
            </w:r>
            <w:r w:rsidRPr="00616572">
              <w:rPr>
                <w:sz w:val="20"/>
                <w:szCs w:val="20"/>
                <w:lang w:eastAsia="en-US"/>
              </w:rPr>
              <w:t xml:space="preserve"> wybranych cech motorycznych w populacji studentów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Grzegorz Bielec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Analiza zachowań prozdrowotnych wśród dzieci i dorosłych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Grzegorz Bielec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Aktywność fizyczna w środowisku wodnym jako uniwersalna forma treningu zdrowotnego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inż. Grażyna Furgała-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Selezniow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Charakterystyka atrakcyjności rekreacyjnej wybranych terenów (gmin)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inż. Grażyna Furgała-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Selezniow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Walory turystyczne i wykorzystanie rekreacyjne wybranych jezior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inż. Grażyna Furgała-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Selezniow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Charakterystyka przydatności rekreacyjnej wybranych zbiorników wodnych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inż. Grażyna Furgała-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Selezniow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Wpływ użytkowania rekreacyjnego na środowisko przyrodnicze strefy brzegowej jezior na przykładzie wybranych zbiorników wodnych</w:t>
            </w:r>
          </w:p>
        </w:tc>
      </w:tr>
      <w:tr w:rsidR="00616572" w:rsidRPr="00616572" w:rsidTr="00616572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inż. Grażyna Furgała-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Selezniow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Uwarunkowania turystyczno-rekreacyjnego użytkowania obszarów chronionych</w:t>
            </w:r>
          </w:p>
        </w:tc>
      </w:tr>
      <w:tr w:rsidR="00616572" w:rsidRPr="00616572" w:rsidTr="00616572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hab. inż. Grażyna Furgała-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Selezniow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Charakterystyka turystyczno-rekreacyjnego użytkowania obszarów leśnych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inż. Anna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Goździejewska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Rekreacyjne i sportowe zagospodarowanie jezior w granicach </w:t>
            </w:r>
            <w:r w:rsidR="00940D33" w:rsidRPr="00616572">
              <w:rPr>
                <w:sz w:val="20"/>
                <w:szCs w:val="20"/>
                <w:lang w:eastAsia="en-US"/>
              </w:rPr>
              <w:t>wybranej miejscowości</w:t>
            </w:r>
            <w:r w:rsidRPr="0061657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inż. Anna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Goździejewska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Biometeorologiczne uwarunkowania turystyki na przykładzie wybranego regionu.                    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inż. Anna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Goździejewska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Walory naturalne, w tym bioklimatyczne wybranego regionu i ich znaczenie w turystyce.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inż. Anna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Goździejewska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Pływanie osób niepełnosprawnych - sport wyczynowy w Polsce.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hab. inż. Krzysztof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Kupren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Analiza otoczenia jako etap zarządzania strategicznego w przedsiębiorstwie turystycznym (analiza przypadku - wymaga znajomości jakiejś firmy i dostępu do niektórych firmowych informacji).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hab. inż. Krzysztof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Kupren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6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Strategia marketingowa (promocji, cenowa …) i jej znaczenie w zarządzaniu wybrana firmą turystyczną</w:t>
            </w:r>
          </w:p>
        </w:tc>
      </w:tr>
      <w:tr w:rsidR="00616572" w:rsidRPr="00616572" w:rsidTr="00616572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hab. inż. Krzysztof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Kupren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Wykorzystanie Internetu/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social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 xml:space="preserve"> mediów w sprzedaży i promocji usług (dotyczy wybranej kategorii firm np. hoteli gospodarstw agroturystycznych)</w:t>
            </w:r>
          </w:p>
        </w:tc>
      </w:tr>
      <w:tr w:rsidR="00616572" w:rsidRPr="00616572" w:rsidTr="00616572">
        <w:trPr>
          <w:cantSplit/>
          <w:trHeight w:val="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hab. inż. Krzysztof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Kupren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Programy lojalnościowe w hotelach </w:t>
            </w:r>
          </w:p>
        </w:tc>
      </w:tr>
      <w:tr w:rsidR="00616572" w:rsidRPr="00616572" w:rsidTr="00616572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hab. inż. Krzysztof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Kupren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16572">
              <w:rPr>
                <w:bCs/>
                <w:sz w:val="20"/>
                <w:szCs w:val="20"/>
                <w:lang w:eastAsia="en-US"/>
              </w:rPr>
              <w:t>Systemy motywowania pracowników przedsiębiorstwa turystycznego</w:t>
            </w:r>
          </w:p>
        </w:tc>
      </w:tr>
      <w:tr w:rsidR="00616572" w:rsidRPr="00616572" w:rsidTr="00616572">
        <w:trPr>
          <w:cantSplit/>
          <w:trHeight w:val="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Dr hab. inż. Krzysztof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Kupren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Badania poziomu zaśmiecenia linii brzegowej wybranych wód powierzchniowych w województwie warmińsko-mazurskim (badania w terenie wybrane - jezioro)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Jarosław Klimczak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16572">
              <w:rPr>
                <w:sz w:val="20"/>
                <w:szCs w:val="20"/>
                <w:lang w:eastAsia="en-US"/>
              </w:rPr>
              <w:t>Ekomariny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 xml:space="preserve"> jako element bezpieczeństwa ekologicznego i rozwoju turystyki żeglarskiej w  regionie warmińsko-mazurskim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Jarosław Klimczak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 xml:space="preserve">System mazurskich kart turystycznych w systemie - 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sail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 xml:space="preserve"> pass, jako nowe narzędzie marketingu turystycznego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Jarosław Klimczak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Lotnisko regionalne szansą rozwoju turystyki w regionie warmińsko-mazurskim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Jarosław Klimczak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78" w:rsidRPr="00616572" w:rsidRDefault="00FB447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16572">
              <w:rPr>
                <w:rStyle w:val="Uwydatnienie"/>
                <w:i w:val="0"/>
                <w:sz w:val="20"/>
                <w:szCs w:val="20"/>
                <w:lang w:eastAsia="en-US"/>
              </w:rPr>
              <w:t>Szlaki turystyczne w regionie Warmińsko- Mazurskim jako nowy produkt turystyczny</w:t>
            </w:r>
          </w:p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8" w:rsidRPr="00616572" w:rsidRDefault="00EA5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Jarosław Klimczak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8" w:rsidRPr="00616572" w:rsidRDefault="00EA58A8">
            <w:pPr>
              <w:spacing w:line="276" w:lineRule="auto"/>
              <w:rPr>
                <w:rStyle w:val="Uwydatnienie"/>
                <w:i w:val="0"/>
                <w:sz w:val="20"/>
                <w:szCs w:val="20"/>
                <w:lang w:eastAsia="en-US"/>
              </w:rPr>
            </w:pPr>
            <w:r w:rsidRPr="00616572">
              <w:rPr>
                <w:rStyle w:val="Uwydatnienie"/>
                <w:i w:val="0"/>
                <w:sz w:val="20"/>
                <w:szCs w:val="20"/>
                <w:lang w:eastAsia="en-US"/>
              </w:rPr>
              <w:t>P</w:t>
            </w:r>
            <w:r w:rsidRPr="00616572">
              <w:rPr>
                <w:rStyle w:val="Uwydatnienie"/>
                <w:i w:val="0"/>
                <w:sz w:val="20"/>
                <w:szCs w:val="20"/>
              </w:rPr>
              <w:t>otrzeby i oczekiwania przedsiębiorców turystycznych w zakresie umiejętności i kompetencji zawodowych studentów kierunku turystyka i rekreacja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16572">
              <w:rPr>
                <w:sz w:val="20"/>
                <w:szCs w:val="20"/>
                <w:lang w:eastAsia="en-US"/>
              </w:rPr>
              <w:t>Dr Izabela Jabłońska-</w:t>
            </w:r>
            <w:proofErr w:type="spellStart"/>
            <w:r w:rsidRPr="00616572">
              <w:rPr>
                <w:sz w:val="20"/>
                <w:szCs w:val="20"/>
                <w:lang w:eastAsia="en-US"/>
              </w:rPr>
              <w:t>Barna</w:t>
            </w:r>
            <w:proofErr w:type="spellEnd"/>
            <w:r w:rsidRPr="006165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EA58A8">
            <w:pPr>
              <w:spacing w:line="276" w:lineRule="auto"/>
              <w:rPr>
                <w:rStyle w:val="Uwydatnienie"/>
                <w:i w:val="0"/>
                <w:sz w:val="20"/>
                <w:szCs w:val="20"/>
              </w:rPr>
            </w:pPr>
            <w:r w:rsidRPr="00616572">
              <w:rPr>
                <w:rStyle w:val="Uwydatnienie"/>
                <w:i w:val="0"/>
                <w:sz w:val="20"/>
                <w:szCs w:val="20"/>
              </w:rPr>
              <w:t xml:space="preserve">Rozwiązania </w:t>
            </w:r>
            <w:proofErr w:type="spellStart"/>
            <w:r w:rsidRPr="00616572">
              <w:rPr>
                <w:rStyle w:val="Uwydatnienie"/>
                <w:i w:val="0"/>
                <w:sz w:val="20"/>
                <w:szCs w:val="20"/>
              </w:rPr>
              <w:t>prośrodowiskowe</w:t>
            </w:r>
            <w:proofErr w:type="spellEnd"/>
            <w:r w:rsidRPr="00616572">
              <w:rPr>
                <w:rStyle w:val="Uwydatnienie"/>
                <w:i w:val="0"/>
                <w:sz w:val="20"/>
                <w:szCs w:val="20"/>
              </w:rPr>
              <w:t xml:space="preserve"> w usługach turystycznych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78" w:rsidRPr="00616572" w:rsidRDefault="00EA58A8">
            <w:pPr>
              <w:spacing w:line="276" w:lineRule="auto"/>
              <w:rPr>
                <w:sz w:val="20"/>
                <w:szCs w:val="20"/>
              </w:rPr>
            </w:pPr>
            <w:r w:rsidRPr="00616572">
              <w:rPr>
                <w:sz w:val="20"/>
                <w:szCs w:val="20"/>
              </w:rPr>
              <w:t>Dr Robert Podstawski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78" w:rsidRPr="00616572" w:rsidRDefault="00936457">
            <w:pPr>
              <w:spacing w:line="276" w:lineRule="auto"/>
              <w:rPr>
                <w:rStyle w:val="Uwydatnienie"/>
                <w:i w:val="0"/>
                <w:sz w:val="20"/>
                <w:szCs w:val="20"/>
              </w:rPr>
            </w:pPr>
            <w:r w:rsidRPr="00616572">
              <w:rPr>
                <w:rStyle w:val="Uwydatnienie"/>
                <w:i w:val="0"/>
                <w:sz w:val="20"/>
                <w:szCs w:val="20"/>
              </w:rPr>
              <w:t xml:space="preserve">Wykorzystanie siłowni plenerowych, </w:t>
            </w:r>
            <w:proofErr w:type="spellStart"/>
            <w:r w:rsidRPr="00616572">
              <w:rPr>
                <w:rStyle w:val="Uwydatnienie"/>
                <w:i w:val="0"/>
                <w:sz w:val="20"/>
                <w:szCs w:val="20"/>
              </w:rPr>
              <w:t>skateparków</w:t>
            </w:r>
            <w:proofErr w:type="spellEnd"/>
            <w:r w:rsidRPr="00616572">
              <w:rPr>
                <w:rStyle w:val="Uwydatnienie"/>
                <w:i w:val="0"/>
                <w:sz w:val="20"/>
                <w:szCs w:val="20"/>
              </w:rPr>
              <w:t xml:space="preserve">, </w:t>
            </w:r>
            <w:proofErr w:type="spellStart"/>
            <w:r w:rsidRPr="00616572">
              <w:rPr>
                <w:rStyle w:val="Uwydatnienie"/>
                <w:i w:val="0"/>
                <w:sz w:val="20"/>
                <w:szCs w:val="20"/>
              </w:rPr>
              <w:t>street</w:t>
            </w:r>
            <w:proofErr w:type="spellEnd"/>
            <w:r w:rsidRPr="00616572">
              <w:rPr>
                <w:rStyle w:val="Uwydatnienie"/>
                <w:i w:val="0"/>
                <w:sz w:val="20"/>
                <w:szCs w:val="20"/>
              </w:rPr>
              <w:t xml:space="preserve"> </w:t>
            </w:r>
            <w:proofErr w:type="spellStart"/>
            <w:r w:rsidRPr="00616572">
              <w:rPr>
                <w:rStyle w:val="Uwydatnienie"/>
                <w:i w:val="0"/>
                <w:sz w:val="20"/>
                <w:szCs w:val="20"/>
              </w:rPr>
              <w:t>workout</w:t>
            </w:r>
            <w:proofErr w:type="spellEnd"/>
            <w:r w:rsidRPr="00616572">
              <w:rPr>
                <w:rStyle w:val="Uwydatnienie"/>
                <w:i w:val="0"/>
                <w:sz w:val="20"/>
                <w:szCs w:val="20"/>
              </w:rPr>
              <w:t xml:space="preserve"> parków, placów zabaw i innych boisk sportowych dla celów sportowo-rekreacyjnych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8" w:rsidRPr="00616572" w:rsidRDefault="00EA58A8">
            <w:pPr>
              <w:spacing w:line="276" w:lineRule="auto"/>
              <w:rPr>
                <w:sz w:val="20"/>
                <w:szCs w:val="20"/>
              </w:rPr>
            </w:pPr>
            <w:r w:rsidRPr="00616572">
              <w:rPr>
                <w:sz w:val="20"/>
                <w:szCs w:val="20"/>
              </w:rPr>
              <w:t>Dr Robert Podstawski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8" w:rsidRPr="00616572" w:rsidRDefault="00936457">
            <w:pPr>
              <w:spacing w:line="276" w:lineRule="auto"/>
              <w:rPr>
                <w:rStyle w:val="Uwydatnienie"/>
                <w:i w:val="0"/>
                <w:sz w:val="20"/>
                <w:szCs w:val="20"/>
              </w:rPr>
            </w:pPr>
            <w:r w:rsidRPr="00616572">
              <w:rPr>
                <w:rStyle w:val="Uwydatnienie"/>
                <w:i w:val="0"/>
                <w:sz w:val="20"/>
                <w:szCs w:val="20"/>
              </w:rPr>
              <w:t>Wykorzystanie plaż dla celów rekreacyjno-sportowych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8" w:rsidRPr="00616572" w:rsidRDefault="00EA58A8">
            <w:pPr>
              <w:spacing w:line="276" w:lineRule="auto"/>
              <w:rPr>
                <w:sz w:val="20"/>
                <w:szCs w:val="20"/>
              </w:rPr>
            </w:pPr>
            <w:r w:rsidRPr="00616572">
              <w:rPr>
                <w:sz w:val="20"/>
                <w:szCs w:val="20"/>
              </w:rPr>
              <w:t>Dr Robert Podstawski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8" w:rsidRPr="00616572" w:rsidRDefault="00936457">
            <w:pPr>
              <w:spacing w:line="276" w:lineRule="auto"/>
              <w:rPr>
                <w:rStyle w:val="Uwydatnienie"/>
                <w:i w:val="0"/>
                <w:sz w:val="20"/>
                <w:szCs w:val="20"/>
              </w:rPr>
            </w:pPr>
            <w:r w:rsidRPr="00616572">
              <w:rPr>
                <w:rStyle w:val="Uwydatnienie"/>
                <w:i w:val="0"/>
                <w:sz w:val="20"/>
                <w:szCs w:val="20"/>
              </w:rPr>
              <w:t>Wpływ różnych form marszów na stan psychiczny i parametry fizjologiczne człowieka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7" w:rsidRPr="00616572" w:rsidRDefault="00936457">
            <w:pPr>
              <w:spacing w:line="276" w:lineRule="auto"/>
              <w:rPr>
                <w:sz w:val="20"/>
                <w:szCs w:val="20"/>
              </w:rPr>
            </w:pPr>
            <w:r w:rsidRPr="00616572">
              <w:rPr>
                <w:sz w:val="20"/>
                <w:szCs w:val="20"/>
              </w:rPr>
              <w:t>Dr inż. Adam Drzewicki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57" w:rsidRPr="00616572" w:rsidRDefault="00936457">
            <w:pPr>
              <w:spacing w:line="276" w:lineRule="auto"/>
              <w:rPr>
                <w:rStyle w:val="Uwydatnienie"/>
                <w:i w:val="0"/>
                <w:sz w:val="20"/>
                <w:szCs w:val="20"/>
              </w:rPr>
            </w:pPr>
            <w:r w:rsidRPr="00616572">
              <w:rPr>
                <w:rStyle w:val="Uwydatnienie"/>
                <w:i w:val="0"/>
                <w:sz w:val="20"/>
                <w:szCs w:val="20"/>
              </w:rPr>
              <w:t>Edukacja ekologiczna w rozwoju wybranych biur podróży (ankiety)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7" w:rsidRPr="00616572" w:rsidRDefault="00936457">
            <w:pPr>
              <w:spacing w:line="276" w:lineRule="auto"/>
              <w:rPr>
                <w:sz w:val="20"/>
                <w:szCs w:val="20"/>
              </w:rPr>
            </w:pPr>
            <w:r w:rsidRPr="00616572">
              <w:rPr>
                <w:sz w:val="20"/>
                <w:szCs w:val="20"/>
              </w:rPr>
              <w:t xml:space="preserve">Dr inż. Magdalena </w:t>
            </w:r>
            <w:proofErr w:type="spellStart"/>
            <w:r w:rsidRPr="00616572">
              <w:rPr>
                <w:sz w:val="20"/>
                <w:szCs w:val="20"/>
              </w:rPr>
              <w:t>Bowszys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57" w:rsidRPr="00616572" w:rsidRDefault="00936457">
            <w:pPr>
              <w:spacing w:line="276" w:lineRule="auto"/>
              <w:rPr>
                <w:rStyle w:val="Uwydatnienie"/>
                <w:i w:val="0"/>
                <w:sz w:val="20"/>
                <w:szCs w:val="20"/>
              </w:rPr>
            </w:pPr>
            <w:r w:rsidRPr="00616572">
              <w:rPr>
                <w:rStyle w:val="Uwydatnienie"/>
                <w:i w:val="0"/>
                <w:sz w:val="20"/>
                <w:szCs w:val="20"/>
              </w:rPr>
              <w:t>Świadomość ekologiczna klientów gospodarstw agroturystycznych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2" w:rsidRPr="00616572" w:rsidRDefault="007B3DE2">
            <w:pPr>
              <w:spacing w:line="276" w:lineRule="auto"/>
              <w:rPr>
                <w:sz w:val="20"/>
                <w:szCs w:val="20"/>
              </w:rPr>
            </w:pPr>
            <w:r w:rsidRPr="00616572">
              <w:rPr>
                <w:sz w:val="20"/>
                <w:szCs w:val="20"/>
              </w:rPr>
              <w:t>Dr inż. Jacek Koszałka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E2" w:rsidRPr="00616572" w:rsidRDefault="007B3DE2">
            <w:pPr>
              <w:spacing w:line="276" w:lineRule="auto"/>
              <w:rPr>
                <w:rStyle w:val="Uwydatnienie"/>
                <w:i w:val="0"/>
                <w:sz w:val="20"/>
                <w:szCs w:val="20"/>
              </w:rPr>
            </w:pPr>
            <w:r w:rsidRPr="00616572">
              <w:rPr>
                <w:sz w:val="20"/>
                <w:szCs w:val="20"/>
              </w:rPr>
              <w:t>Ocena wartości rekreacyjnej wybranego jeziora/rzeki.</w:t>
            </w:r>
          </w:p>
        </w:tc>
      </w:tr>
      <w:tr w:rsidR="00616572" w:rsidRPr="00616572" w:rsidTr="0061657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8" w:rsidRPr="00616572" w:rsidRDefault="00FB4478">
            <w:pPr>
              <w:rPr>
                <w:rStyle w:val="Uwydatnienie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78" w:rsidRPr="00616572" w:rsidRDefault="00FB44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2A67BB" w:rsidRPr="00616572" w:rsidRDefault="002A67BB" w:rsidP="00616572">
      <w:pPr>
        <w:rPr>
          <w:sz w:val="20"/>
          <w:szCs w:val="20"/>
        </w:rPr>
      </w:pPr>
    </w:p>
    <w:sectPr w:rsidR="002A67BB" w:rsidRPr="00616572" w:rsidSect="00616572">
      <w:pgSz w:w="16838" w:h="11906" w:orient="landscape"/>
      <w:pgMar w:top="284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6975"/>
    <w:multiLevelType w:val="hybridMultilevel"/>
    <w:tmpl w:val="58D08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78"/>
    <w:rsid w:val="000553D7"/>
    <w:rsid w:val="002A67BB"/>
    <w:rsid w:val="005061C5"/>
    <w:rsid w:val="00616572"/>
    <w:rsid w:val="007B3DE2"/>
    <w:rsid w:val="00825721"/>
    <w:rsid w:val="00936457"/>
    <w:rsid w:val="00940D33"/>
    <w:rsid w:val="009D38EE"/>
    <w:rsid w:val="00AE1549"/>
    <w:rsid w:val="00DF22AC"/>
    <w:rsid w:val="00E52E43"/>
    <w:rsid w:val="00EA58A8"/>
    <w:rsid w:val="00F909FF"/>
    <w:rsid w:val="00F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70E0"/>
  <w15:chartTrackingRefBased/>
  <w15:docId w15:val="{3F80D356-2513-4736-ACA0-8FDC428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B4478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B447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FB4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B4478"/>
    <w:rPr>
      <w:i/>
      <w:iCs/>
    </w:rPr>
  </w:style>
  <w:style w:type="paragraph" w:styleId="Akapitzlist">
    <w:name w:val="List Paragraph"/>
    <w:basedOn w:val="Normalny"/>
    <w:uiPriority w:val="34"/>
    <w:qFormat/>
    <w:rsid w:val="0082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Andrzej</cp:lastModifiedBy>
  <cp:revision>5</cp:revision>
  <dcterms:created xsi:type="dcterms:W3CDTF">2018-11-15T12:19:00Z</dcterms:created>
  <dcterms:modified xsi:type="dcterms:W3CDTF">2019-01-07T11:22:00Z</dcterms:modified>
</cp:coreProperties>
</file>