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18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8606"/>
      </w:tblGrid>
      <w:tr w:rsidR="009B3CC7" w:rsidTr="009B3CC7">
        <w:trPr>
          <w:cantSplit/>
          <w:trHeight w:val="854"/>
        </w:trPr>
        <w:tc>
          <w:tcPr>
            <w:tcW w:w="1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B3CC7" w:rsidRDefault="009B3CC7" w:rsidP="009B3CC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KATEDRA BIOLOGII I HODOWLI RYB</w:t>
            </w:r>
          </w:p>
          <w:p w:rsidR="009B3CC7" w:rsidRDefault="009B3CC7" w:rsidP="009B3C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Cs/>
              </w:rPr>
              <w:t>rok akademicki</w:t>
            </w:r>
            <w:r>
              <w:rPr>
                <w:b/>
                <w:bCs/>
              </w:rPr>
              <w:t xml:space="preserve"> 2015/2016 (obrona pracy – czerwiec 2017)</w:t>
            </w:r>
          </w:p>
        </w:tc>
      </w:tr>
      <w:tr w:rsidR="009B3CC7" w:rsidTr="009B3CC7">
        <w:trPr>
          <w:cantSplit/>
          <w:trHeight w:val="620"/>
        </w:trPr>
        <w:tc>
          <w:tcPr>
            <w:tcW w:w="1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3CC7" w:rsidRDefault="009B3CC7" w:rsidP="009B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iCs/>
              </w:rPr>
              <w:t>Promotorzy i proponowane tematy prac magisterskich</w:t>
            </w:r>
          </w:p>
        </w:tc>
      </w:tr>
      <w:tr w:rsidR="009B3CC7" w:rsidTr="009B3CC7">
        <w:trPr>
          <w:cantSplit/>
          <w:trHeight w:val="536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C7" w:rsidRDefault="009B3CC7" w:rsidP="009B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iCs/>
              </w:rPr>
              <w:t>Nazwisko i imię promotora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C7" w:rsidRDefault="009B3CC7" w:rsidP="009B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b/>
                <w:i/>
                <w:iCs/>
              </w:rPr>
              <w:t>Tytuł pracy</w:t>
            </w:r>
          </w:p>
        </w:tc>
      </w:tr>
      <w:tr w:rsidR="009B3CC7" w:rsidTr="009B3CC7">
        <w:trPr>
          <w:cantSplit/>
          <w:trHeight w:val="510"/>
        </w:trPr>
        <w:tc>
          <w:tcPr>
            <w:tcW w:w="1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B3CC7" w:rsidRDefault="009B3CC7" w:rsidP="009B3CC7">
            <w:pPr>
              <w:pStyle w:val="Nagwek2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                                         Kierunek: turystyka i rekreacja</w:t>
            </w:r>
          </w:p>
        </w:tc>
      </w:tr>
      <w:tr w:rsidR="009B3CC7" w:rsidTr="009B3CC7">
        <w:trPr>
          <w:cantSplit/>
          <w:trHeight w:val="552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C7" w:rsidRPr="009B3CC7" w:rsidRDefault="009B3CC7" w:rsidP="009B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7">
              <w:rPr>
                <w:rFonts w:ascii="Times New Roman" w:hAnsi="Times New Roman" w:cs="Times New Roman"/>
                <w:sz w:val="24"/>
                <w:szCs w:val="24"/>
              </w:rPr>
              <w:t>dr hab. Małgorzata Woźniak, prof. UWM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C7" w:rsidRPr="009B3CC7" w:rsidRDefault="009B3CC7" w:rsidP="009B3CC7">
            <w:pPr>
              <w:pStyle w:val="Teksttreci0"/>
              <w:shd w:val="clear" w:color="auto" w:fill="auto"/>
              <w:spacing w:line="240" w:lineRule="auto"/>
              <w:jc w:val="left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9B3CC7">
              <w:rPr>
                <w:rFonts w:ascii="Times New Roman" w:hAnsi="Times New Roman" w:cs="Times New Roman"/>
                <w:sz w:val="24"/>
                <w:szCs w:val="24"/>
              </w:rPr>
              <w:t>Kuchnia regionalna w obiektach zabytkowych ( wybranego województwa)</w:t>
            </w:r>
          </w:p>
        </w:tc>
      </w:tr>
      <w:tr w:rsidR="009B3CC7" w:rsidTr="009B3CC7">
        <w:trPr>
          <w:cantSplit/>
          <w:trHeight w:val="552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C7" w:rsidRPr="009B3CC7" w:rsidRDefault="009B3CC7" w:rsidP="009B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7">
              <w:rPr>
                <w:rFonts w:ascii="Times New Roman" w:hAnsi="Times New Roman" w:cs="Times New Roman"/>
                <w:sz w:val="24"/>
                <w:szCs w:val="24"/>
              </w:rPr>
              <w:t>dr hab. Małgorzata Woźniak, prof. UWM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C7" w:rsidRPr="009B3CC7" w:rsidRDefault="009B3CC7" w:rsidP="009B3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CC7">
              <w:rPr>
                <w:rFonts w:ascii="Times New Roman" w:hAnsi="Times New Roman" w:cs="Times New Roman"/>
                <w:sz w:val="24"/>
                <w:szCs w:val="24"/>
              </w:rPr>
              <w:t>Rola produktów kulinarnych w ofercie gospodarstw agroturystycznych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CC7">
              <w:rPr>
                <w:rFonts w:ascii="Times New Roman" w:hAnsi="Times New Roman" w:cs="Times New Roman"/>
                <w:sz w:val="24"/>
                <w:szCs w:val="24"/>
              </w:rPr>
              <w:t>(na  przykładzie wybranej gminy)</w:t>
            </w:r>
          </w:p>
        </w:tc>
      </w:tr>
    </w:tbl>
    <w:p w:rsidR="00EA5A4F" w:rsidRPr="00DE2E2D" w:rsidRDefault="00EA5A4F" w:rsidP="009B3CC7">
      <w:pPr>
        <w:rPr>
          <w:rFonts w:ascii="Arial" w:hAnsi="Arial" w:cs="Arial"/>
          <w:sz w:val="24"/>
          <w:szCs w:val="24"/>
        </w:rPr>
      </w:pPr>
    </w:p>
    <w:p w:rsidR="007F7CBE" w:rsidRDefault="007F7CBE">
      <w:pPr>
        <w:ind w:left="284"/>
        <w:rPr>
          <w:rFonts w:ascii="Arial" w:hAnsi="Arial" w:cs="Arial"/>
          <w:sz w:val="24"/>
          <w:szCs w:val="24"/>
        </w:rPr>
      </w:pPr>
    </w:p>
    <w:p w:rsidR="009B3CC7" w:rsidRPr="007F7CBE" w:rsidRDefault="009B3CC7" w:rsidP="007F7CBE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B3CC7" w:rsidRPr="007F7CBE" w:rsidSect="009B3C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D71BA"/>
    <w:multiLevelType w:val="hybridMultilevel"/>
    <w:tmpl w:val="FD786F4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89"/>
    <w:rsid w:val="00155272"/>
    <w:rsid w:val="001C2689"/>
    <w:rsid w:val="002C3B99"/>
    <w:rsid w:val="007F7CBE"/>
    <w:rsid w:val="00840C7A"/>
    <w:rsid w:val="009B3CC7"/>
    <w:rsid w:val="00A1364F"/>
    <w:rsid w:val="00B03685"/>
    <w:rsid w:val="00BC4A41"/>
    <w:rsid w:val="00BC7068"/>
    <w:rsid w:val="00DE2E2D"/>
    <w:rsid w:val="00EA5A4F"/>
    <w:rsid w:val="00F7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9B3C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6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B3CC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Pogrubienie">
    <w:name w:val="Strong"/>
    <w:aliases w:val="Tekst treści + Calibri1,10,5 pt"/>
    <w:qFormat/>
    <w:rsid w:val="009B3CC7"/>
    <w:rPr>
      <w:rFonts w:ascii="Calibri" w:hAnsi="Calibri" w:cs="Calibri" w:hint="default"/>
      <w:b w:val="0"/>
      <w:bCs w:val="0"/>
      <w:color w:val="000000"/>
      <w:spacing w:val="0"/>
      <w:w w:val="100"/>
      <w:position w:val="0"/>
      <w:sz w:val="21"/>
      <w:szCs w:val="21"/>
      <w:lang w:val="pl-PL" w:bidi="ar-SA"/>
    </w:rPr>
  </w:style>
  <w:style w:type="character" w:customStyle="1" w:styleId="Teksttreci">
    <w:name w:val="Tekst treści_"/>
    <w:link w:val="Teksttreci0"/>
    <w:locked/>
    <w:rsid w:val="009B3CC7"/>
    <w:rPr>
      <w:rFonts w:ascii="Georgia" w:hAnsi="Georgia" w:cs="Georgia"/>
      <w:color w:val="000000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B3CC7"/>
    <w:pPr>
      <w:widowControl w:val="0"/>
      <w:shd w:val="clear" w:color="auto" w:fill="FFFFFF"/>
      <w:spacing w:after="0" w:line="182" w:lineRule="exact"/>
      <w:jc w:val="center"/>
    </w:pPr>
    <w:rPr>
      <w:rFonts w:ascii="Georgia" w:hAnsi="Georgia" w:cs="Georgi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9B3C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6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B3CC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Pogrubienie">
    <w:name w:val="Strong"/>
    <w:aliases w:val="Tekst treści + Calibri1,10,5 pt"/>
    <w:qFormat/>
    <w:rsid w:val="009B3CC7"/>
    <w:rPr>
      <w:rFonts w:ascii="Calibri" w:hAnsi="Calibri" w:cs="Calibri" w:hint="default"/>
      <w:b w:val="0"/>
      <w:bCs w:val="0"/>
      <w:color w:val="000000"/>
      <w:spacing w:val="0"/>
      <w:w w:val="100"/>
      <w:position w:val="0"/>
      <w:sz w:val="21"/>
      <w:szCs w:val="21"/>
      <w:lang w:val="pl-PL" w:bidi="ar-SA"/>
    </w:rPr>
  </w:style>
  <w:style w:type="character" w:customStyle="1" w:styleId="Teksttreci">
    <w:name w:val="Tekst treści_"/>
    <w:link w:val="Teksttreci0"/>
    <w:locked/>
    <w:rsid w:val="009B3CC7"/>
    <w:rPr>
      <w:rFonts w:ascii="Georgia" w:hAnsi="Georgia" w:cs="Georgia"/>
      <w:color w:val="000000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B3CC7"/>
    <w:pPr>
      <w:widowControl w:val="0"/>
      <w:shd w:val="clear" w:color="auto" w:fill="FFFFFF"/>
      <w:spacing w:after="0" w:line="182" w:lineRule="exact"/>
      <w:jc w:val="center"/>
    </w:pPr>
    <w:rPr>
      <w:rFonts w:ascii="Georgia" w:hAnsi="Georgia" w:cs="Georgi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Misiek</dc:creator>
  <cp:lastModifiedBy>biuro</cp:lastModifiedBy>
  <cp:revision>4</cp:revision>
  <cp:lastPrinted>2016-02-08T14:48:00Z</cp:lastPrinted>
  <dcterms:created xsi:type="dcterms:W3CDTF">2016-02-08T14:48:00Z</dcterms:created>
  <dcterms:modified xsi:type="dcterms:W3CDTF">2016-02-08T14:53:00Z</dcterms:modified>
</cp:coreProperties>
</file>